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5F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TISKOVÁ ZPRÁVA</w:t>
      </w:r>
    </w:p>
    <w:p w:rsidR="00565CAC" w:rsidRDefault="00565CAC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</w:p>
    <w:p w:rsidR="00A61E5F" w:rsidRPr="00A34D57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Finanční úřad pro Královéhradecký kraj</w:t>
      </w:r>
    </w:p>
    <w:p w:rsidR="00A61E5F" w:rsidRDefault="005D07D8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Horova17</w:t>
      </w:r>
      <w:r w:rsidR="00A61E5F" w:rsidRPr="00A34D5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500 02 Hradec Králové</w:t>
      </w:r>
      <w:bookmarkStart w:id="0" w:name="_GoBack"/>
      <w:bookmarkEnd w:id="0"/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22B9F" w:rsidRPr="00F20F83" w:rsidRDefault="005D07D8" w:rsidP="00565CAC">
      <w:pPr>
        <w:spacing w:after="0"/>
        <w:jc w:val="center"/>
        <w:rPr>
          <w:b/>
          <w:sz w:val="24"/>
          <w:szCs w:val="24"/>
          <w:u w:val="single"/>
        </w:rPr>
      </w:pPr>
      <w:r w:rsidRPr="00F20F83">
        <w:rPr>
          <w:b/>
          <w:sz w:val="24"/>
          <w:szCs w:val="24"/>
          <w:u w:val="single"/>
        </w:rPr>
        <w:t xml:space="preserve">Finanční úřad </w:t>
      </w:r>
      <w:r w:rsidR="00B71E5C">
        <w:rPr>
          <w:b/>
          <w:sz w:val="24"/>
          <w:szCs w:val="24"/>
          <w:u w:val="single"/>
        </w:rPr>
        <w:t>reaguje na aktuální situaci</w:t>
      </w:r>
    </w:p>
    <w:p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:rsidR="00200669" w:rsidRDefault="009871D1" w:rsidP="00A531B7">
      <w:pPr>
        <w:spacing w:after="0"/>
        <w:jc w:val="both"/>
      </w:pPr>
      <w:r>
        <w:rPr>
          <w:b/>
        </w:rPr>
        <w:t>Finanční úřad pro Královéhradecký kraj upozorňuje, že</w:t>
      </w:r>
      <w:r w:rsidR="00F20F83">
        <w:rPr>
          <w:b/>
        </w:rPr>
        <w:t xml:space="preserve"> od </w:t>
      </w:r>
      <w:r w:rsidR="00B71E5C">
        <w:rPr>
          <w:b/>
        </w:rPr>
        <w:t xml:space="preserve">pondělí </w:t>
      </w:r>
      <w:r w:rsidR="007A1475">
        <w:rPr>
          <w:b/>
        </w:rPr>
        <w:t>1</w:t>
      </w:r>
      <w:r w:rsidR="00B71E5C">
        <w:rPr>
          <w:b/>
        </w:rPr>
        <w:t>6.</w:t>
      </w:r>
      <w:r w:rsidR="00F20F83" w:rsidRPr="00A00D7C">
        <w:rPr>
          <w:b/>
        </w:rPr>
        <w:t xml:space="preserve"> </w:t>
      </w:r>
      <w:r w:rsidR="00B71E5C">
        <w:rPr>
          <w:b/>
        </w:rPr>
        <w:t>března</w:t>
      </w:r>
      <w:r w:rsidR="00F20F83" w:rsidRPr="00A00D7C">
        <w:rPr>
          <w:b/>
        </w:rPr>
        <w:t xml:space="preserve"> 20</w:t>
      </w:r>
      <w:r w:rsidR="00B71E5C">
        <w:rPr>
          <w:b/>
        </w:rPr>
        <w:t>20</w:t>
      </w:r>
      <w:r w:rsidR="006B6FB8" w:rsidRPr="0008203E">
        <w:rPr>
          <w:b/>
        </w:rPr>
        <w:t xml:space="preserve"> </w:t>
      </w:r>
      <w:r w:rsidR="00B71E5C">
        <w:t>budou pracoviště Finančního úřadu (pracoviště v Hradci Králové, Trutnově, Náchodě, Jičíně a Rychnově nad Kněžnou) přístupná pro veřejnost v rozsahu úředních hodin podatelen. Kontakt s veřejností bude probíhat v prostorách určených správcem daně, především na podatelnách.</w:t>
      </w:r>
    </w:p>
    <w:p w:rsidR="00FA6EC4" w:rsidRDefault="00FA6EC4" w:rsidP="00A531B7">
      <w:pPr>
        <w:spacing w:after="0"/>
        <w:jc w:val="both"/>
      </w:pPr>
    </w:p>
    <w:p w:rsidR="00FA6EC4" w:rsidRDefault="00FA6EC4" w:rsidP="00A531B7">
      <w:pPr>
        <w:spacing w:after="0"/>
        <w:jc w:val="both"/>
      </w:pPr>
      <w:r>
        <w:rPr>
          <w:rStyle w:val="Siln"/>
        </w:rPr>
        <w:t>Omezen bude i provoz pokladen.</w:t>
      </w:r>
      <w:r>
        <w:t xml:space="preserve"> Finanční úřad pro </w:t>
      </w:r>
      <w:r w:rsidR="00390C49">
        <w:t>K</w:t>
      </w:r>
      <w:r>
        <w:t xml:space="preserve">rálovéhradecký kraj bude </w:t>
      </w:r>
      <w:r w:rsidR="00390C49">
        <w:t xml:space="preserve">dočasně </w:t>
      </w:r>
      <w:r>
        <w:t xml:space="preserve">přijímat platby v hotovosti </w:t>
      </w:r>
      <w:r w:rsidRPr="00390C49">
        <w:rPr>
          <w:u w:val="single"/>
        </w:rPr>
        <w:t>pouze</w:t>
      </w:r>
      <w:r>
        <w:t xml:space="preserve"> na územním pracovišti v Hradci Králové. Finanční správa doporučuje hradit daně bezhotovostně – </w:t>
      </w:r>
      <w:hyperlink r:id="rId8" w:history="1">
        <w:r>
          <w:rPr>
            <w:rStyle w:val="Hypertextovodkaz"/>
          </w:rPr>
          <w:t>přehled příslušných čísel účtů jednotlivých finančních úřadů</w:t>
        </w:r>
      </w:hyperlink>
      <w:r>
        <w:t>.</w:t>
      </w:r>
    </w:p>
    <w:p w:rsidR="00B71E5C" w:rsidRDefault="00B71E5C" w:rsidP="00A531B7">
      <w:pPr>
        <w:spacing w:after="0"/>
        <w:jc w:val="both"/>
      </w:pPr>
    </w:p>
    <w:p w:rsidR="00B71E5C" w:rsidRDefault="00B71E5C" w:rsidP="00A531B7">
      <w:pPr>
        <w:spacing w:after="0"/>
        <w:jc w:val="both"/>
        <w:rPr>
          <w:rStyle w:val="Siln"/>
          <w:b w:val="0"/>
        </w:rPr>
      </w:pPr>
      <w:r>
        <w:rPr>
          <w:rStyle w:val="Siln"/>
        </w:rPr>
        <w:t xml:space="preserve">Finanční úřad pro </w:t>
      </w:r>
      <w:r w:rsidR="00390C49">
        <w:rPr>
          <w:rStyle w:val="Siln"/>
        </w:rPr>
        <w:t>K</w:t>
      </w:r>
      <w:r>
        <w:rPr>
          <w:rStyle w:val="Siln"/>
        </w:rPr>
        <w:t xml:space="preserve">rálovéhradecký kraj ruší výjezdy pracovníků do obcí i původně ohlášené rozšířené úřední hodiny finančních úřadů, které byly plánovány na období 23. 3. – 1. 4. 2020. Tato omezení však budou veřejnosti kompenzována </w:t>
      </w:r>
      <w:hyperlink r:id="rId9" w:history="1">
        <w:r>
          <w:rPr>
            <w:rStyle w:val="Hypertextovodkaz"/>
            <w:b/>
            <w:bCs/>
          </w:rPr>
          <w:t>chystanými opatřeními Ministerstva financí</w:t>
        </w:r>
      </w:hyperlink>
      <w:r>
        <w:rPr>
          <w:rStyle w:val="Siln"/>
        </w:rPr>
        <w:t xml:space="preserve"> </w:t>
      </w:r>
      <w:r w:rsidR="00136BEB" w:rsidRPr="00FC3298">
        <w:rPr>
          <w:rStyle w:val="Siln"/>
          <w:b w:val="0"/>
        </w:rPr>
        <w:t>(např.</w:t>
      </w:r>
      <w:r w:rsidR="00136BEB">
        <w:rPr>
          <w:rStyle w:val="Siln"/>
        </w:rPr>
        <w:t xml:space="preserve"> </w:t>
      </w:r>
      <w:r w:rsidRPr="00FC3298">
        <w:rPr>
          <w:rStyle w:val="Siln"/>
          <w:b w:val="0"/>
        </w:rPr>
        <w:t>(prodloužení termínu pro podání daňového přiznání</w:t>
      </w:r>
      <w:r>
        <w:rPr>
          <w:rStyle w:val="Siln"/>
          <w:b w:val="0"/>
        </w:rPr>
        <w:t>, prominu</w:t>
      </w:r>
      <w:r w:rsidR="00136BEB">
        <w:rPr>
          <w:rStyle w:val="Siln"/>
          <w:b w:val="0"/>
        </w:rPr>
        <w:t>tí některých sankcí, a to i u EET).</w:t>
      </w:r>
    </w:p>
    <w:p w:rsidR="008B3936" w:rsidRDefault="008B3936" w:rsidP="00A531B7">
      <w:pPr>
        <w:spacing w:after="0"/>
        <w:jc w:val="both"/>
        <w:rPr>
          <w:rStyle w:val="Siln"/>
          <w:b w:val="0"/>
        </w:rPr>
      </w:pPr>
    </w:p>
    <w:p w:rsidR="008B3936" w:rsidRPr="00F44484" w:rsidRDefault="008B3936" w:rsidP="00A531B7">
      <w:pPr>
        <w:spacing w:after="0"/>
        <w:jc w:val="both"/>
        <w:rPr>
          <w:b/>
        </w:rPr>
      </w:pPr>
      <w:r>
        <w:rPr>
          <w:rStyle w:val="Siln"/>
        </w:rPr>
        <w:t>Dočasně bude omezen i provoz pracovišť</w:t>
      </w:r>
      <w:r>
        <w:t xml:space="preserve"> v tzv. „optimalizovaném režimu 3+2“ (Nový Bydžov, Dvůr Králové nad Labem, Jaroměř, Broumov, Hořice, Nová Paka a Kostelec nad Orlicí). </w:t>
      </w:r>
      <w:r w:rsidR="00E03A45">
        <w:t xml:space="preserve">Aktuální informace za každé pracoviště budou poskytnuty na níže uvedených infolinkách. </w:t>
      </w:r>
      <w:r w:rsidR="00F44484" w:rsidRPr="00F44484">
        <w:rPr>
          <w:b/>
        </w:rPr>
        <w:t xml:space="preserve">Prosíme občany, aby své </w:t>
      </w:r>
      <w:r w:rsidR="00D94D56" w:rsidRPr="00F44484">
        <w:rPr>
          <w:b/>
        </w:rPr>
        <w:t>záležitosti</w:t>
      </w:r>
      <w:r w:rsidR="00D94D56">
        <w:rPr>
          <w:b/>
        </w:rPr>
        <w:t xml:space="preserve"> vůči úřadu </w:t>
      </w:r>
      <w:r w:rsidR="00F44484" w:rsidRPr="00F44484">
        <w:rPr>
          <w:b/>
        </w:rPr>
        <w:t>řešili primárně TELEFONICKY, nikoliv osobně.</w:t>
      </w:r>
    </w:p>
    <w:p w:rsidR="00E03A45" w:rsidRDefault="00E03A45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  <w:r>
        <w:t xml:space="preserve">Finanční správa doporučuje ke komunikaci se správcem daně využívat </w:t>
      </w:r>
      <w:hyperlink r:id="rId10" w:history="1">
        <w:r>
          <w:rPr>
            <w:rStyle w:val="Hypertextovodkaz"/>
          </w:rPr>
          <w:t>dálkové formy komunikace</w:t>
        </w:r>
      </w:hyperlink>
      <w:r>
        <w:t>.</w:t>
      </w:r>
    </w:p>
    <w:p w:rsidR="008B3936" w:rsidRDefault="008B3936" w:rsidP="00A531B7">
      <w:pPr>
        <w:spacing w:after="0"/>
        <w:jc w:val="both"/>
      </w:pPr>
    </w:p>
    <w:p w:rsidR="008B3936" w:rsidRDefault="008B3936" w:rsidP="00A531B7">
      <w:pPr>
        <w:spacing w:after="0"/>
        <w:jc w:val="both"/>
      </w:pPr>
      <w:r>
        <w:t xml:space="preserve">Podrobnosti k provozu daného pracoviště a telefonní linku nalezne veřejnost na příslušné stránce finančního úřadu. </w:t>
      </w:r>
      <w:r>
        <w:rPr>
          <w:rStyle w:val="Siln"/>
        </w:rPr>
        <w:t xml:space="preserve">Pro účely poskytování informací k aktuální situaci zřizuje Finanční úřad pro </w:t>
      </w:r>
      <w:r w:rsidR="00390C49">
        <w:rPr>
          <w:rStyle w:val="Siln"/>
        </w:rPr>
        <w:t>K</w:t>
      </w:r>
      <w:r>
        <w:rPr>
          <w:rStyle w:val="Siln"/>
        </w:rPr>
        <w:t>rálovéhradecký kraj na každém územním pracovišti infolinku</w:t>
      </w:r>
      <w:r>
        <w:t>, která bude v provozu v pracovních dnech:</w:t>
      </w:r>
    </w:p>
    <w:p w:rsidR="00FC3298" w:rsidRDefault="00FC3298" w:rsidP="00263DA6">
      <w:pPr>
        <w:spacing w:after="0" w:line="180" w:lineRule="exact"/>
        <w:jc w:val="center"/>
        <w:rPr>
          <w:rFonts w:ascii="Arial" w:hAnsi="Arial" w:cs="Arial"/>
          <w:b/>
          <w:sz w:val="18"/>
          <w:szCs w:val="18"/>
        </w:rPr>
      </w:pPr>
      <w:r>
        <w:t xml:space="preserve">pro </w:t>
      </w:r>
      <w:r w:rsidRPr="00FC3298">
        <w:rPr>
          <w:b/>
        </w:rPr>
        <w:t>Finanční úřad pro Královéhradecký kraj</w:t>
      </w:r>
      <w:r>
        <w:t xml:space="preserve">: </w:t>
      </w:r>
      <w:r w:rsidRPr="00FC3298">
        <w:rPr>
          <w:rFonts w:ascii="Arial" w:hAnsi="Arial" w:cs="Arial"/>
          <w:b/>
          <w:sz w:val="18"/>
          <w:szCs w:val="18"/>
        </w:rPr>
        <w:t>495 851</w:t>
      </w:r>
      <w:r w:rsidR="0094018E">
        <w:rPr>
          <w:rFonts w:ascii="Arial" w:hAnsi="Arial" w:cs="Arial"/>
          <w:b/>
          <w:sz w:val="18"/>
          <w:szCs w:val="18"/>
        </w:rPr>
        <w:t> </w:t>
      </w:r>
      <w:r w:rsidRPr="00FC3298">
        <w:rPr>
          <w:rFonts w:ascii="Arial" w:hAnsi="Arial" w:cs="Arial"/>
          <w:b/>
          <w:sz w:val="18"/>
          <w:szCs w:val="18"/>
        </w:rPr>
        <w:t>204</w:t>
      </w:r>
    </w:p>
    <w:p w:rsidR="0094018E" w:rsidRDefault="0094018E" w:rsidP="00263DA6">
      <w:pPr>
        <w:spacing w:after="0" w:line="180" w:lineRule="exact"/>
        <w:jc w:val="center"/>
        <w:rPr>
          <w:rFonts w:ascii="Arial" w:hAnsi="Arial" w:cs="Arial"/>
          <w:b/>
          <w:sz w:val="18"/>
          <w:szCs w:val="18"/>
        </w:rPr>
      </w:pPr>
    </w:p>
    <w:p w:rsidR="00FC3298" w:rsidRDefault="008B3936" w:rsidP="00263DA6">
      <w:pPr>
        <w:spacing w:after="0" w:line="180" w:lineRule="exact"/>
        <w:jc w:val="center"/>
        <w:rPr>
          <w:rFonts w:eastAsia="Times New Roman"/>
          <w:b/>
          <w:color w:val="212121"/>
        </w:rPr>
      </w:pPr>
      <w:r>
        <w:t>pro územní pracoviště v </w:t>
      </w:r>
      <w:r w:rsidRPr="00FC3298">
        <w:rPr>
          <w:b/>
        </w:rPr>
        <w:t>Hradci Králové</w:t>
      </w:r>
      <w:r>
        <w:t xml:space="preserve">: </w:t>
      </w:r>
      <w:r w:rsidRPr="00FC3298">
        <w:rPr>
          <w:rFonts w:eastAsia="Times New Roman"/>
          <w:b/>
          <w:color w:val="212121"/>
        </w:rPr>
        <w:t>495 852</w:t>
      </w:r>
      <w:r w:rsidR="0094018E">
        <w:rPr>
          <w:rFonts w:eastAsia="Times New Roman"/>
          <w:b/>
          <w:color w:val="212121"/>
        </w:rPr>
        <w:t> </w:t>
      </w:r>
      <w:r w:rsidRPr="00FC3298">
        <w:rPr>
          <w:rFonts w:eastAsia="Times New Roman"/>
          <w:b/>
          <w:color w:val="212121"/>
        </w:rPr>
        <w:t>303</w:t>
      </w:r>
    </w:p>
    <w:p w:rsidR="0094018E" w:rsidRDefault="0094018E" w:rsidP="00263DA6">
      <w:pPr>
        <w:spacing w:after="0" w:line="180" w:lineRule="exact"/>
        <w:jc w:val="center"/>
        <w:rPr>
          <w:rFonts w:eastAsia="Times New Roman"/>
          <w:b/>
          <w:color w:val="212121"/>
        </w:rPr>
      </w:pPr>
    </w:p>
    <w:p w:rsidR="00FC3298" w:rsidRDefault="00FC3298" w:rsidP="00263DA6">
      <w:pPr>
        <w:spacing w:line="180" w:lineRule="exact"/>
        <w:jc w:val="center"/>
        <w:rPr>
          <w:bCs/>
        </w:rPr>
      </w:pPr>
      <w:r w:rsidRPr="00FC3298">
        <w:rPr>
          <w:rFonts w:eastAsia="Times New Roman"/>
          <w:color w:val="212121"/>
        </w:rPr>
        <w:t>pro územní pracoviště v</w:t>
      </w:r>
      <w:r>
        <w:rPr>
          <w:rFonts w:eastAsia="Times New Roman"/>
          <w:b/>
          <w:color w:val="212121"/>
        </w:rPr>
        <w:t xml:space="preserve"> Trutnově: </w:t>
      </w:r>
      <w:r w:rsidRPr="00FC3298">
        <w:rPr>
          <w:b/>
          <w:bCs/>
        </w:rPr>
        <w:t>499 801</w:t>
      </w:r>
      <w:r>
        <w:rPr>
          <w:b/>
          <w:bCs/>
        </w:rPr>
        <w:t> </w:t>
      </w:r>
      <w:r w:rsidRPr="00FC3298">
        <w:rPr>
          <w:b/>
          <w:bCs/>
        </w:rPr>
        <w:t>111</w:t>
      </w:r>
    </w:p>
    <w:p w:rsidR="00FC3298" w:rsidRDefault="00FC3298" w:rsidP="00263DA6">
      <w:pPr>
        <w:spacing w:line="180" w:lineRule="exact"/>
        <w:jc w:val="center"/>
        <w:rPr>
          <w:b/>
        </w:rPr>
      </w:pPr>
      <w:r w:rsidRPr="00FC3298">
        <w:rPr>
          <w:bCs/>
        </w:rPr>
        <w:t>pro územní pracoviště v</w:t>
      </w:r>
      <w:r>
        <w:rPr>
          <w:b/>
          <w:bCs/>
        </w:rPr>
        <w:t xml:space="preserve"> Náchodě: </w:t>
      </w:r>
      <w:r w:rsidRPr="00FC3298">
        <w:rPr>
          <w:b/>
        </w:rPr>
        <w:t>491 418</w:t>
      </w:r>
      <w:r>
        <w:rPr>
          <w:b/>
        </w:rPr>
        <w:t> </w:t>
      </w:r>
      <w:r w:rsidRPr="00FC3298">
        <w:rPr>
          <w:b/>
        </w:rPr>
        <w:t>100</w:t>
      </w:r>
    </w:p>
    <w:p w:rsidR="00FC3298" w:rsidRDefault="00FC3298" w:rsidP="00263DA6">
      <w:pPr>
        <w:spacing w:line="180" w:lineRule="exact"/>
        <w:jc w:val="center"/>
        <w:rPr>
          <w:b/>
        </w:rPr>
      </w:pPr>
      <w:r w:rsidRPr="00FC3298">
        <w:t>pro územní pracoviště v</w:t>
      </w:r>
      <w:r>
        <w:rPr>
          <w:b/>
        </w:rPr>
        <w:t xml:space="preserve"> Jičíně: </w:t>
      </w:r>
      <w:r w:rsidRPr="00FC3298">
        <w:rPr>
          <w:b/>
        </w:rPr>
        <w:t>493 542</w:t>
      </w:r>
      <w:r>
        <w:rPr>
          <w:b/>
        </w:rPr>
        <w:t> </w:t>
      </w:r>
      <w:r w:rsidRPr="00FC3298">
        <w:rPr>
          <w:b/>
        </w:rPr>
        <w:t>303</w:t>
      </w:r>
    </w:p>
    <w:p w:rsidR="00FC3298" w:rsidRDefault="00FC3298" w:rsidP="00263DA6">
      <w:pPr>
        <w:spacing w:line="180" w:lineRule="exact"/>
        <w:jc w:val="center"/>
      </w:pPr>
      <w:r w:rsidRPr="00FC3298">
        <w:t xml:space="preserve"> pro územní pracoviště </w:t>
      </w:r>
      <w:r>
        <w:rPr>
          <w:b/>
        </w:rPr>
        <w:t xml:space="preserve">v Rychnově nad Kněžnou: </w:t>
      </w:r>
      <w:r w:rsidR="003B62DA" w:rsidRPr="00035A5D">
        <w:rPr>
          <w:b/>
        </w:rPr>
        <w:t>494 505 309</w:t>
      </w:r>
    </w:p>
    <w:p w:rsidR="0094018E" w:rsidRDefault="0094018E" w:rsidP="00A531B7">
      <w:pPr>
        <w:spacing w:after="0"/>
        <w:jc w:val="both"/>
      </w:pPr>
      <w:r>
        <w:t xml:space="preserve">Tato rozhodnutí jsou v souladu s opatřeními, která mají minimalizovat riziko přenosu nemoci mezi občany. </w:t>
      </w: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Mgr. Romana Barešová                                                                                       V Hradci Králové 15. března 2020</w:t>
      </w:r>
    </w:p>
    <w:p w:rsidR="0094018E" w:rsidRDefault="0094018E" w:rsidP="009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Ředitel sekce řízení a zástupce ředitele finančního úřadu</w:t>
      </w:r>
    </w:p>
    <w:p w:rsidR="00BB3E46" w:rsidRDefault="0094018E" w:rsidP="00BB3E46">
      <w:pPr>
        <w:autoSpaceDE w:val="0"/>
        <w:autoSpaceDN w:val="0"/>
        <w:adjustRightInd w:val="0"/>
        <w:spacing w:after="0"/>
        <w:jc w:val="both"/>
        <w:rPr>
          <w:iCs/>
        </w:rPr>
      </w:pPr>
      <w:r>
        <w:rPr>
          <w:rFonts w:ascii="Arial" w:hAnsi="Arial" w:cs="Arial"/>
          <w:sz w:val="18"/>
          <w:szCs w:val="18"/>
        </w:rPr>
        <w:t>pro Královéhradecký kraj</w:t>
      </w:r>
      <w:r w:rsidRPr="00923D62">
        <w:rPr>
          <w:rFonts w:ascii="Arial" w:hAnsi="Arial" w:cs="Arial"/>
          <w:sz w:val="18"/>
          <w:szCs w:val="18"/>
        </w:rPr>
        <w:tab/>
      </w:r>
    </w:p>
    <w:sectPr w:rsidR="00BB3E46" w:rsidSect="00923D62">
      <w:headerReference w:type="default" r:id="rId11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C4" w:rsidRDefault="008458C4" w:rsidP="00A44ED9">
      <w:pPr>
        <w:spacing w:after="0" w:line="240" w:lineRule="auto"/>
      </w:pPr>
      <w:r>
        <w:separator/>
      </w:r>
    </w:p>
  </w:endnote>
  <w:endnote w:type="continuationSeparator" w:id="0">
    <w:p w:rsidR="008458C4" w:rsidRDefault="008458C4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C4" w:rsidRDefault="008458C4" w:rsidP="00A44ED9">
      <w:pPr>
        <w:spacing w:after="0" w:line="240" w:lineRule="auto"/>
      </w:pPr>
      <w:r>
        <w:separator/>
      </w:r>
    </w:p>
  </w:footnote>
  <w:footnote w:type="continuationSeparator" w:id="0">
    <w:p w:rsidR="008458C4" w:rsidRDefault="008458C4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8139D8" wp14:editId="1694D9D4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35A5D"/>
    <w:rsid w:val="00036556"/>
    <w:rsid w:val="00041D49"/>
    <w:rsid w:val="0008203E"/>
    <w:rsid w:val="00095605"/>
    <w:rsid w:val="000A3A20"/>
    <w:rsid w:val="000C2E57"/>
    <w:rsid w:val="000C6921"/>
    <w:rsid w:val="00124940"/>
    <w:rsid w:val="00127ADC"/>
    <w:rsid w:val="00136BEB"/>
    <w:rsid w:val="00137D37"/>
    <w:rsid w:val="00167CB6"/>
    <w:rsid w:val="00173981"/>
    <w:rsid w:val="00177455"/>
    <w:rsid w:val="00197FA0"/>
    <w:rsid w:val="001C3C8C"/>
    <w:rsid w:val="001F3232"/>
    <w:rsid w:val="00200669"/>
    <w:rsid w:val="002015D2"/>
    <w:rsid w:val="00221773"/>
    <w:rsid w:val="00222B9F"/>
    <w:rsid w:val="002279E1"/>
    <w:rsid w:val="00234775"/>
    <w:rsid w:val="0023481C"/>
    <w:rsid w:val="00236496"/>
    <w:rsid w:val="00263DA6"/>
    <w:rsid w:val="002709DE"/>
    <w:rsid w:val="00283086"/>
    <w:rsid w:val="00296AEE"/>
    <w:rsid w:val="00297FCE"/>
    <w:rsid w:val="002B643F"/>
    <w:rsid w:val="002E3898"/>
    <w:rsid w:val="002E6C2B"/>
    <w:rsid w:val="002F15A0"/>
    <w:rsid w:val="00316B2E"/>
    <w:rsid w:val="00317706"/>
    <w:rsid w:val="00371F14"/>
    <w:rsid w:val="00372D92"/>
    <w:rsid w:val="003738E2"/>
    <w:rsid w:val="00390C49"/>
    <w:rsid w:val="003964F7"/>
    <w:rsid w:val="003B62DA"/>
    <w:rsid w:val="003C1ED9"/>
    <w:rsid w:val="00401E27"/>
    <w:rsid w:val="00420A57"/>
    <w:rsid w:val="004324F8"/>
    <w:rsid w:val="0047347D"/>
    <w:rsid w:val="00477A5E"/>
    <w:rsid w:val="004B6BA4"/>
    <w:rsid w:val="004C3000"/>
    <w:rsid w:val="004D3786"/>
    <w:rsid w:val="004E5FDB"/>
    <w:rsid w:val="005117FD"/>
    <w:rsid w:val="0054766B"/>
    <w:rsid w:val="00565CAC"/>
    <w:rsid w:val="00591181"/>
    <w:rsid w:val="005D07D8"/>
    <w:rsid w:val="005E780A"/>
    <w:rsid w:val="005F1F28"/>
    <w:rsid w:val="00604C08"/>
    <w:rsid w:val="006108D5"/>
    <w:rsid w:val="00660596"/>
    <w:rsid w:val="00661F87"/>
    <w:rsid w:val="006A4D57"/>
    <w:rsid w:val="006B6FB8"/>
    <w:rsid w:val="006E5CDC"/>
    <w:rsid w:val="006F798C"/>
    <w:rsid w:val="007055CD"/>
    <w:rsid w:val="00721BDF"/>
    <w:rsid w:val="00743D76"/>
    <w:rsid w:val="00755E89"/>
    <w:rsid w:val="007570C8"/>
    <w:rsid w:val="00764B7F"/>
    <w:rsid w:val="00773ECF"/>
    <w:rsid w:val="007A1475"/>
    <w:rsid w:val="007A73F1"/>
    <w:rsid w:val="007B4B64"/>
    <w:rsid w:val="007E004A"/>
    <w:rsid w:val="0080525F"/>
    <w:rsid w:val="00827A76"/>
    <w:rsid w:val="008458C4"/>
    <w:rsid w:val="00850F63"/>
    <w:rsid w:val="00857471"/>
    <w:rsid w:val="00871F66"/>
    <w:rsid w:val="00881759"/>
    <w:rsid w:val="008B3936"/>
    <w:rsid w:val="008B5078"/>
    <w:rsid w:val="0091750C"/>
    <w:rsid w:val="00923D62"/>
    <w:rsid w:val="00925DD5"/>
    <w:rsid w:val="0094018E"/>
    <w:rsid w:val="009538B0"/>
    <w:rsid w:val="00981066"/>
    <w:rsid w:val="00984027"/>
    <w:rsid w:val="009871D1"/>
    <w:rsid w:val="00992998"/>
    <w:rsid w:val="00993A21"/>
    <w:rsid w:val="009E7026"/>
    <w:rsid w:val="00A00D7C"/>
    <w:rsid w:val="00A23633"/>
    <w:rsid w:val="00A243A6"/>
    <w:rsid w:val="00A3021E"/>
    <w:rsid w:val="00A44998"/>
    <w:rsid w:val="00A44ED9"/>
    <w:rsid w:val="00A50C45"/>
    <w:rsid w:val="00A531B7"/>
    <w:rsid w:val="00A61E5F"/>
    <w:rsid w:val="00AA4F6A"/>
    <w:rsid w:val="00AB6599"/>
    <w:rsid w:val="00B31FC9"/>
    <w:rsid w:val="00B37DFC"/>
    <w:rsid w:val="00B51844"/>
    <w:rsid w:val="00B565D1"/>
    <w:rsid w:val="00B71E5C"/>
    <w:rsid w:val="00B8406A"/>
    <w:rsid w:val="00BA3030"/>
    <w:rsid w:val="00BB3E46"/>
    <w:rsid w:val="00BC2F1A"/>
    <w:rsid w:val="00BF3937"/>
    <w:rsid w:val="00C31F31"/>
    <w:rsid w:val="00C45DD3"/>
    <w:rsid w:val="00C674C5"/>
    <w:rsid w:val="00CD1AC2"/>
    <w:rsid w:val="00CD5A24"/>
    <w:rsid w:val="00CE0319"/>
    <w:rsid w:val="00CE2E85"/>
    <w:rsid w:val="00D00D77"/>
    <w:rsid w:val="00D30B17"/>
    <w:rsid w:val="00D36C29"/>
    <w:rsid w:val="00D37861"/>
    <w:rsid w:val="00D540FC"/>
    <w:rsid w:val="00D949D9"/>
    <w:rsid w:val="00D94D56"/>
    <w:rsid w:val="00DA1B1D"/>
    <w:rsid w:val="00DA2F4F"/>
    <w:rsid w:val="00DB5C12"/>
    <w:rsid w:val="00DB6709"/>
    <w:rsid w:val="00DB6E06"/>
    <w:rsid w:val="00DE375F"/>
    <w:rsid w:val="00E03A45"/>
    <w:rsid w:val="00E64169"/>
    <w:rsid w:val="00E67E40"/>
    <w:rsid w:val="00EA16F0"/>
    <w:rsid w:val="00EB3F87"/>
    <w:rsid w:val="00EE378F"/>
    <w:rsid w:val="00EF387F"/>
    <w:rsid w:val="00F20F83"/>
    <w:rsid w:val="00F42E24"/>
    <w:rsid w:val="00F44484"/>
    <w:rsid w:val="00F87E26"/>
    <w:rsid w:val="00F97A45"/>
    <w:rsid w:val="00FA456E"/>
    <w:rsid w:val="00FA696B"/>
    <w:rsid w:val="00FA6EC4"/>
    <w:rsid w:val="00FB131C"/>
    <w:rsid w:val="00FB691C"/>
    <w:rsid w:val="00F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26BFBAD-D7A8-4C91-93D9-AB4D096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1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placeni-dani/bankovni-ucty-financnich-ura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financni-sprava/media-a-verejnost/tiskove-zpravy/tz-2020/S_Financni_spravou_muzete_komunikovat_i_na_dalku-1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r.cz/cs/aktualne/tiskove-zpravy/2020/ministerstvo-financi-prodlouzi-termin-pr-378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DC47-B6ED-4A4E-A9A4-F34FC48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Barešová Romana Mgr. (FÚ pro Královéhradecký kraj)</cp:lastModifiedBy>
  <cp:revision>17</cp:revision>
  <cp:lastPrinted>2015-04-27T13:06:00Z</cp:lastPrinted>
  <dcterms:created xsi:type="dcterms:W3CDTF">2020-03-15T13:36:00Z</dcterms:created>
  <dcterms:modified xsi:type="dcterms:W3CDTF">2020-03-15T18:22:00Z</dcterms:modified>
</cp:coreProperties>
</file>